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BDD9" w14:textId="77777777" w:rsidR="00F55E89" w:rsidRDefault="00F55E89" w:rsidP="00114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ED77EE">
        <w:rPr>
          <w:rFonts w:ascii="Times New Roman" w:hAnsi="Times New Roman" w:cs="Times New Roman"/>
          <w:b/>
          <w:sz w:val="28"/>
          <w:szCs w:val="28"/>
        </w:rPr>
        <w:t>ДОКУМЕНТОВ, ИСПОЛЬЗУЕМЫХ ПРИ ВЫПОЛНЕНИИ РАБОТ ПО ПОДТВЕРЖДЕНИЮ СООТВЕТСТВИЯ И ОПРЕДЕЛЯЮЩИХ ТРЕБОВАНИЯ К РАБОТАМ,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ВЫПОЛНЯЕМЫМ ОРГАНОМ ПО СЕРТИФИКАЦИИ</w:t>
      </w:r>
    </w:p>
    <w:p w14:paraId="5B5C118F" w14:textId="77777777" w:rsidR="000F5B4D" w:rsidRDefault="000F5B4D" w:rsidP="00114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9"/>
      </w:tblGrid>
      <w:tr w:rsidR="00717D5A" w:rsidRPr="000F5B4D" w14:paraId="7463287C" w14:textId="77777777" w:rsidTr="00717D5A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215" w14:textId="77777777" w:rsidR="00717D5A" w:rsidRPr="000F5B4D" w:rsidRDefault="00717D5A" w:rsidP="000F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B4D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Технические регламенты, документы в области стандартизации и иные документы, устанавливающие требования к объектам подтверждения соответствия, и (или) требования к объектам подтверждения соответствия</w:t>
            </w:r>
          </w:p>
        </w:tc>
      </w:tr>
      <w:tr w:rsidR="00717D5A" w:rsidRPr="000F5B4D" w14:paraId="13FEB2C7" w14:textId="77777777" w:rsidTr="00717D5A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1CCD" w14:textId="77777777" w:rsidR="00717D5A" w:rsidRPr="000F5B4D" w:rsidRDefault="00717D5A" w:rsidP="000F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17D5A" w:rsidRPr="000F5B4D" w14:paraId="07263B5A" w14:textId="77777777" w:rsidTr="00717D5A">
        <w:trPr>
          <w:trHeight w:val="379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D28A7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23888-79 </w:t>
            </w:r>
          </w:p>
          <w:p w14:paraId="52AD5686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23889-79 </w:t>
            </w:r>
          </w:p>
          <w:p w14:paraId="5EDD33EF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23890-79 </w:t>
            </w:r>
          </w:p>
          <w:p w14:paraId="671E4F2F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ГОСТ 23891-79</w:t>
            </w:r>
          </w:p>
          <w:p w14:paraId="10D0A57A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23892-79 </w:t>
            </w:r>
          </w:p>
          <w:p w14:paraId="2F690646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23893-79 </w:t>
            </w:r>
          </w:p>
          <w:p w14:paraId="6B2273CF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23894-79 </w:t>
            </w:r>
          </w:p>
          <w:p w14:paraId="23C1B7E0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23895-79 </w:t>
            </w:r>
          </w:p>
          <w:p w14:paraId="59B7C099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23897-79 </w:t>
            </w:r>
          </w:p>
          <w:p w14:paraId="79649E92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21792-89 </w:t>
            </w:r>
          </w:p>
          <w:p w14:paraId="242443F2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5875-77 </w:t>
            </w:r>
          </w:p>
          <w:p w14:paraId="1E4F6CF7" w14:textId="77777777" w:rsidR="00717D5A" w:rsidRPr="009D7F71" w:rsidRDefault="00717D5A" w:rsidP="00717D5A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9D7F71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ГОСТ 24040-80 </w:t>
            </w:r>
          </w:p>
          <w:p w14:paraId="6813EF3C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ГОСТ Р 57692-2017</w:t>
            </w:r>
          </w:p>
          <w:p w14:paraId="5FCDB0C7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ГОСТ Р 57110-2016 </w:t>
            </w:r>
          </w:p>
          <w:p w14:paraId="7103B647" w14:textId="77777777" w:rsidR="00717D5A" w:rsidRPr="00903546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ГОСТ 26653-2015</w:t>
            </w:r>
          </w:p>
          <w:p w14:paraId="3674C8E4" w14:textId="77777777" w:rsidR="00717D5A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5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Р ИСО 13379-2009</w:t>
            </w:r>
          </w:p>
          <w:p w14:paraId="394B997C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«Правила безопасности опасных производственных объектов, на которых используются подъемные сооружения» (утверждены Федеральной службой по экологическому, технологическому и атомному надзору от 12.11.2013 г. № 533)</w:t>
            </w:r>
            <w:r w:rsidR="00D06F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44C0EE7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«Правила оказания услуг по перевалке грузов в морском порту» (утверждены приказом Минтранса России от 09.07.2014 № 182)</w:t>
            </w:r>
            <w:r w:rsidR="00D06F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4E47A21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«Правила по охране труда в морских и речных портах» (утверждены приказом Минтруда России от 21.01.2019 № 30н)</w:t>
            </w:r>
            <w:r w:rsidR="00D06F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C2DFF09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«Порядок рассмотрения вопросов по установлению (изменению) цен (тарифов, сборов) или их предельного уровня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а также перечней документов, предоставляемых для их установления (изменения)» (утвержден Приказом Федеральной службы по тарифам (ФСТ России) от                   24.06.2009 г. N 135-т/1), с изменениями</w:t>
            </w:r>
            <w:r w:rsidR="00E10290"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(в ред. Приказа ФСТ России от 23.10.2012 N 242-т/4).</w:t>
            </w:r>
          </w:p>
          <w:p w14:paraId="2B9DB4D8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«Порядок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монополий, и перечня таких документов». (утвержден Приказом Федеральной службы по тарифам (ФСТ России) от 13.10. 2010 г. N 481-э), с изменениями в ред. Приказов ФСТ РФ от 23 мая, 27 июля 2011 г., 12 апреля, 1 ноября 2013 г., 16 декабря 2014 г.</w:t>
            </w:r>
          </w:p>
          <w:p w14:paraId="5C2F7B43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«Правила радиосвязи морской подвижной службы и морской подвижной спутниковой службы Российской Федерации» (утверждены Приказом Минтранса РФ   № 137, Минсвязи РФ № 190, Госкомрыболовства РФ №291 от 04.11.2000)</w:t>
            </w:r>
            <w:r w:rsidR="00016C0C" w:rsidRPr="009D7F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498AD68" w14:textId="77777777" w:rsidR="00717D5A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Правила по защите от статического электричества на морских судах», изд. 1973г., кроме п. 3.8 и частей IV и V</w:t>
            </w:r>
            <w:r w:rsidR="004121DD" w:rsidRPr="009D7F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041301F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Общие правила плавания и стоянки судов в морских портах Российской Федерации и на подходах к ним, 2017</w:t>
            </w:r>
            <w:r w:rsidR="004121DD"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2FDFD7B9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в морских и речных портах (утверждены приказом Минтруда России от 21.01.2019 г. № 30н).</w:t>
            </w:r>
          </w:p>
          <w:p w14:paraId="3963B278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 (утверждены Приказом Минтруда России от 02 ноября 2016 года №604н).</w:t>
            </w:r>
          </w:p>
          <w:p w14:paraId="40C26C67" w14:textId="77777777" w:rsidR="00717D5A" w:rsidRPr="009D7F71" w:rsidRDefault="00717D5A" w:rsidP="00D06F74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 охране труда на судах морского и речного флота (утверждены Приказом Минтруда России от 05 июня 2014 года №367н).</w:t>
            </w:r>
          </w:p>
          <w:p w14:paraId="7DC577D7" w14:textId="77777777" w:rsidR="00717D5A" w:rsidRPr="009D7F71" w:rsidRDefault="00717D5A" w:rsidP="00EB49DE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размещении, монтаже, техническом обслуживании и ремонте технологического оборудования (утверждены Приказом Минтруда России от 23 июня 2016 года №310н)</w:t>
            </w:r>
            <w:r w:rsidR="00255B3E" w:rsidRPr="009D7F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B937DCD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СанПиН 2.1.8/2.2.4.1383-03</w:t>
            </w:r>
          </w:p>
          <w:p w14:paraId="044DDD58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31-20.50-87 </w:t>
            </w:r>
          </w:p>
          <w:p w14:paraId="3A313177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31.28.10-97 </w:t>
            </w:r>
          </w:p>
          <w:p w14:paraId="0C437A6D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31.21.30-97 </w:t>
            </w:r>
          </w:p>
          <w:p w14:paraId="13BC530F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03-357-00 </w:t>
            </w:r>
          </w:p>
          <w:p w14:paraId="3ACB276A" w14:textId="77777777" w:rsidR="00717D5A" w:rsidRPr="009D7F71" w:rsidRDefault="00717D5A" w:rsidP="00717D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31.2.01-95 </w:t>
            </w:r>
          </w:p>
          <w:p w14:paraId="1EB3D37E" w14:textId="77777777" w:rsidR="00717D5A" w:rsidRPr="009D7F71" w:rsidRDefault="00717D5A" w:rsidP="00717D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31.20.19-91 </w:t>
            </w:r>
          </w:p>
          <w:p w14:paraId="73C55546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31.40.21-97 </w:t>
            </w:r>
          </w:p>
          <w:p w14:paraId="746549B9" w14:textId="77777777" w:rsidR="00717D5A" w:rsidRPr="00903546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РД 31.40.22-93</w:t>
            </w:r>
            <w:r w:rsidRPr="000F5B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CCA429A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РД 31.15.01-89</w:t>
            </w:r>
          </w:p>
          <w:p w14:paraId="266A0CA7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31.11.21.24-96 </w:t>
            </w:r>
          </w:p>
          <w:p w14:paraId="4D741C23" w14:textId="77777777" w:rsidR="00717D5A" w:rsidRPr="009D7F71" w:rsidRDefault="00717D5A" w:rsidP="00563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РД 31.11.21.18-96</w:t>
            </w:r>
          </w:p>
          <w:p w14:paraId="7A6850C4" w14:textId="77777777" w:rsidR="00717D5A" w:rsidRPr="009D7F71" w:rsidRDefault="00717D5A" w:rsidP="00717D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РД 31.00.57.2-91 </w:t>
            </w:r>
          </w:p>
          <w:p w14:paraId="0EEF582E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bCs/>
                <w:lang w:eastAsia="ru-RU"/>
              </w:rPr>
              <w:t>299024-03-Н-91</w:t>
            </w:r>
          </w:p>
          <w:p w14:paraId="0F16A29F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 31.20.01-97</w:t>
            </w:r>
          </w:p>
          <w:p w14:paraId="7269734B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 31.04.21-84</w:t>
            </w:r>
          </w:p>
          <w:p w14:paraId="5278F3AA" w14:textId="77777777" w:rsidR="00717D5A" w:rsidRPr="009D7F71" w:rsidRDefault="00563FE8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 31.04.23</w:t>
            </w:r>
            <w:r w:rsidR="00717D5A" w:rsidRPr="009D7F71">
              <w:rPr>
                <w:rFonts w:ascii="Times New Roman" w:eastAsiaTheme="minorEastAsia" w:hAnsi="Times New Roman" w:cs="Times New Roman"/>
                <w:lang w:eastAsia="ru-RU"/>
              </w:rPr>
              <w:t>-94</w:t>
            </w:r>
          </w:p>
          <w:p w14:paraId="05289E7F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 5.Р8713-93</w:t>
            </w:r>
          </w:p>
          <w:p w14:paraId="02552A88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</w:t>
            </w:r>
            <w:r w:rsidR="00CC35F6" w:rsidRPr="009D7F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31.64.26-00</w:t>
            </w:r>
          </w:p>
          <w:p w14:paraId="184D6652" w14:textId="77777777" w:rsidR="00717D5A" w:rsidRPr="009D7F71" w:rsidRDefault="00CC35F6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РД 31.60-14-81</w:t>
            </w:r>
          </w:p>
          <w:p w14:paraId="6C5B1322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lang w:eastAsia="ru-RU"/>
              </w:rPr>
              <w:t>РД.31.28.10-97</w:t>
            </w:r>
          </w:p>
          <w:p w14:paraId="7CF9EACC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РД 31.00.14-97</w:t>
            </w:r>
          </w:p>
          <w:p w14:paraId="1AB1803C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РД 31.00.57-79 </w:t>
            </w:r>
          </w:p>
          <w:p w14:paraId="26913578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НД № 2-020101-012</w:t>
            </w:r>
          </w:p>
          <w:p w14:paraId="2BBD14DC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ОСТ 5.4129-75 </w:t>
            </w:r>
          </w:p>
          <w:p w14:paraId="0FD614B7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ОСТ 5.0317-80</w:t>
            </w:r>
          </w:p>
          <w:p w14:paraId="22E56D53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ОСТ 15.216-79</w:t>
            </w:r>
          </w:p>
          <w:p w14:paraId="569FCF82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ОСТ 15.217-79</w:t>
            </w:r>
          </w:p>
          <w:p w14:paraId="4BE89D92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152 Р О 31.83.01-96</w:t>
            </w:r>
          </w:p>
          <w:p w14:paraId="35F1C0BB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СТО 318.80.70-2013</w:t>
            </w:r>
          </w:p>
          <w:p w14:paraId="167BA5D8" w14:textId="77777777" w:rsidR="00717D5A" w:rsidRPr="000F5B4D" w:rsidRDefault="00717D5A" w:rsidP="0071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bCs/>
                <w:lang w:eastAsia="ru-RU"/>
              </w:rPr>
              <w:t>СТО 318.4.02-2005</w:t>
            </w:r>
          </w:p>
          <w:p w14:paraId="20961621" w14:textId="77777777" w:rsidR="00717D5A" w:rsidRPr="009D7F71" w:rsidRDefault="00717D5A" w:rsidP="00717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СТО 318.04.69-2015</w:t>
            </w:r>
          </w:p>
          <w:p w14:paraId="38DBAE7B" w14:textId="77777777" w:rsidR="00717D5A" w:rsidRPr="009D7F71" w:rsidRDefault="000446FC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СТО ЯКУТ.23.01-2021</w:t>
            </w:r>
          </w:p>
          <w:p w14:paraId="5EC16AE4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СТО 318.1.38-2009</w:t>
            </w:r>
          </w:p>
          <w:p w14:paraId="3D2E8E3C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СП 350.1326000.2018</w:t>
            </w:r>
          </w:p>
          <w:p w14:paraId="3E1372BB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Методика расчета стоимости проектируемых и строящихся морских транспортных судов, судов активного ледового плавания и ледоколов, судов рыболовного флота на отечественных и зарубежных верфях. ЯКУТ 47-018-02, ЗАО «ЦНИИМФ», 2002 г.</w:t>
            </w:r>
          </w:p>
          <w:p w14:paraId="0B254F19" w14:textId="77777777" w:rsidR="00717D5A" w:rsidRPr="009D7F71" w:rsidRDefault="00717D5A" w:rsidP="00717D5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оценке эффективности инвестиционных проектов: (Вторая редакция)</w:t>
            </w:r>
            <w:r w:rsidR="00E10290"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>/ Министерство экономического разви</w:t>
            </w:r>
            <w:r w:rsidR="00162AF6" w:rsidRPr="009D7F71">
              <w:rPr>
                <w:rFonts w:ascii="Times New Roman" w:eastAsia="Times New Roman" w:hAnsi="Times New Roman" w:cs="Times New Roman"/>
                <w:lang w:eastAsia="ru-RU"/>
              </w:rPr>
              <w:t>тия и торговли РФ, Министерство</w:t>
            </w:r>
            <w:r w:rsidRPr="009D7F71"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 РФ, ГК РФ по строительной, архитектурной и жилищной политике (№ ВК 477 от 21.06.1999г.). Рук. авт. кол.: Коссов В.В., Лившиц В.Н., Шахназаров А.Г. – М., 2000. – 421 с..</w:t>
            </w:r>
          </w:p>
          <w:p w14:paraId="3158196C" w14:textId="77777777" w:rsidR="00717D5A" w:rsidRDefault="00717D5A" w:rsidP="009D7F71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D7F7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ОАТ ГА-90</w:t>
            </w:r>
          </w:p>
          <w:p w14:paraId="1BD40593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 Газпром 2-3.7-1232-2021</w:t>
            </w:r>
          </w:p>
          <w:p w14:paraId="2FE69ADD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Газпром 18000.2-010-2020</w:t>
            </w:r>
          </w:p>
          <w:p w14:paraId="3CCFEE8C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Р Газпром 2-1.3-1021-2015</w:t>
            </w:r>
          </w:p>
          <w:p w14:paraId="0FFF37AB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Р Газпром 2-1.1-901-2014</w:t>
            </w:r>
          </w:p>
          <w:p w14:paraId="4D07678C" w14:textId="1CF43647" w:rsidR="00EB49DE" w:rsidRPr="00EB49DE" w:rsidRDefault="00610AA2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 xml:space="preserve">Р </w:t>
            </w:r>
            <w:r w:rsidR="00EB49DE" w:rsidRPr="00EB49DE">
              <w:rPr>
                <w:rFonts w:ascii="Times New Roman" w:eastAsia="Times New Roman" w:hAnsi="Times New Roman" w:cs="Times New Roman"/>
                <w:lang w:eastAsia="ru-RU"/>
              </w:rPr>
              <w:t>Газпром 2-1.1-960-2015</w:t>
            </w:r>
          </w:p>
          <w:p w14:paraId="301C4A31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Р Газпром 2-1.1-901-2014</w:t>
            </w:r>
          </w:p>
          <w:p w14:paraId="4856F598" w14:textId="77777777" w:rsidR="00EB49DE" w:rsidRPr="00EB49DE" w:rsidRDefault="00EB49DE" w:rsidP="009D7F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Р Газпром 2-1.1-902-2014</w:t>
            </w:r>
          </w:p>
          <w:p w14:paraId="4B18A01C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ЯКУТ.23.01-2021</w:t>
            </w:r>
          </w:p>
          <w:p w14:paraId="0AC32E7D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ОС.001-2021</w:t>
            </w:r>
          </w:p>
          <w:p w14:paraId="7CDB1C7E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ОС.003-2021</w:t>
            </w:r>
          </w:p>
          <w:p w14:paraId="7CE0F89E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ОС.004-2021</w:t>
            </w:r>
          </w:p>
          <w:p w14:paraId="5DAEC680" w14:textId="77777777" w:rsidR="00EB49DE" w:rsidRPr="00EB49DE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ЯКУТ.005-15-2019</w:t>
            </w:r>
          </w:p>
          <w:p w14:paraId="1501F525" w14:textId="77777777" w:rsidR="00EB49DE" w:rsidRPr="000F5B4D" w:rsidRDefault="00EB49DE" w:rsidP="00EB49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9DE">
              <w:rPr>
                <w:rFonts w:ascii="Times New Roman" w:eastAsia="Times New Roman" w:hAnsi="Times New Roman" w:cs="Times New Roman"/>
                <w:lang w:eastAsia="ru-RU"/>
              </w:rPr>
              <w:t>СТО ЯКУТ.003-15-2018</w:t>
            </w:r>
          </w:p>
        </w:tc>
      </w:tr>
      <w:tr w:rsidR="00717D5A" w:rsidRPr="000F5B4D" w14:paraId="309B000E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F93EE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40D2B90B" w14:textId="77777777" w:rsidTr="00717D5A">
        <w:trPr>
          <w:trHeight w:val="1137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F6D2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17A36CC7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C445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12977D8E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BC5F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17D5A" w:rsidRPr="000F5B4D" w14:paraId="33511D97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5992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0B67D387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04BE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647FC0EA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81A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135EC17D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B830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480CDDEE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186CB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2542013F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D88A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7B156484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6A2ED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17D5A" w:rsidRPr="000F5B4D" w14:paraId="5D878512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170F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78DF045A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EFA9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69FCC80B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6E85C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17D5A" w:rsidRPr="000F5B4D" w14:paraId="27D052DF" w14:textId="77777777" w:rsidTr="00717D5A">
        <w:trPr>
          <w:trHeight w:val="8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337CC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110CEDF9" w14:textId="77777777" w:rsidTr="00717D5A">
        <w:trPr>
          <w:trHeight w:val="326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7EC9B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2A658911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22015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2CA4ACC9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816F0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4D993C56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C51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D5A" w:rsidRPr="000F5B4D" w14:paraId="196CACC9" w14:textId="77777777" w:rsidTr="00717D5A">
        <w:trPr>
          <w:trHeight w:val="253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9214" w14:textId="77777777" w:rsidR="00717D5A" w:rsidRPr="000F5B4D" w:rsidRDefault="00717D5A" w:rsidP="000F5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92D523D" w14:textId="77777777" w:rsidR="00CD73EA" w:rsidRDefault="00CD73EA" w:rsidP="000F5B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73EA" w:rsidSect="000F5B4D">
      <w:footerReference w:type="default" r:id="rId8"/>
      <w:pgSz w:w="16838" w:h="11906" w:orient="landscape"/>
      <w:pgMar w:top="1134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71D7" w14:textId="77777777" w:rsidR="00D34CF7" w:rsidRDefault="00D34CF7" w:rsidP="00CD73EA">
      <w:pPr>
        <w:spacing w:after="0" w:line="240" w:lineRule="auto"/>
      </w:pPr>
      <w:r>
        <w:separator/>
      </w:r>
    </w:p>
  </w:endnote>
  <w:endnote w:type="continuationSeparator" w:id="0">
    <w:p w14:paraId="2A6DCDF4" w14:textId="77777777" w:rsidR="00D34CF7" w:rsidRDefault="00D34CF7" w:rsidP="00CD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239878"/>
      <w:docPartObj>
        <w:docPartGallery w:val="Page Numbers (Bottom of Page)"/>
        <w:docPartUnique/>
      </w:docPartObj>
    </w:sdtPr>
    <w:sdtContent>
      <w:p w14:paraId="395E46BE" w14:textId="77777777" w:rsidR="00CD73EA" w:rsidRDefault="00CD73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F74">
          <w:rPr>
            <w:noProof/>
          </w:rPr>
          <w:t>2</w:t>
        </w:r>
        <w:r>
          <w:fldChar w:fldCharType="end"/>
        </w:r>
      </w:p>
    </w:sdtContent>
  </w:sdt>
  <w:p w14:paraId="70CCA882" w14:textId="77777777" w:rsidR="00CD73EA" w:rsidRDefault="00CD7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CA48" w14:textId="77777777" w:rsidR="00D34CF7" w:rsidRDefault="00D34CF7" w:rsidP="00CD73EA">
      <w:pPr>
        <w:spacing w:after="0" w:line="240" w:lineRule="auto"/>
      </w:pPr>
      <w:r>
        <w:separator/>
      </w:r>
    </w:p>
  </w:footnote>
  <w:footnote w:type="continuationSeparator" w:id="0">
    <w:p w14:paraId="35011BC0" w14:textId="77777777" w:rsidR="00D34CF7" w:rsidRDefault="00D34CF7" w:rsidP="00CD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96C34"/>
    <w:multiLevelType w:val="hybridMultilevel"/>
    <w:tmpl w:val="9A3A09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52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9E"/>
    <w:rsid w:val="00016C0C"/>
    <w:rsid w:val="000446FC"/>
    <w:rsid w:val="000F5B4D"/>
    <w:rsid w:val="0011426D"/>
    <w:rsid w:val="00114348"/>
    <w:rsid w:val="001179BC"/>
    <w:rsid w:val="00162AF6"/>
    <w:rsid w:val="00255B3E"/>
    <w:rsid w:val="002B48EC"/>
    <w:rsid w:val="002C2C3C"/>
    <w:rsid w:val="004121DD"/>
    <w:rsid w:val="005136EE"/>
    <w:rsid w:val="00516CE7"/>
    <w:rsid w:val="00547ADE"/>
    <w:rsid w:val="00563FE8"/>
    <w:rsid w:val="00565E00"/>
    <w:rsid w:val="005E7F12"/>
    <w:rsid w:val="00610AA2"/>
    <w:rsid w:val="006508F8"/>
    <w:rsid w:val="007046F3"/>
    <w:rsid w:val="00717D5A"/>
    <w:rsid w:val="00841D02"/>
    <w:rsid w:val="008950AD"/>
    <w:rsid w:val="008C1725"/>
    <w:rsid w:val="00900EA3"/>
    <w:rsid w:val="00903546"/>
    <w:rsid w:val="00935C62"/>
    <w:rsid w:val="00955EEC"/>
    <w:rsid w:val="0098099E"/>
    <w:rsid w:val="009D7F71"/>
    <w:rsid w:val="00A62D12"/>
    <w:rsid w:val="00BD7D37"/>
    <w:rsid w:val="00C623A5"/>
    <w:rsid w:val="00C85D3E"/>
    <w:rsid w:val="00CB66BF"/>
    <w:rsid w:val="00CC35F6"/>
    <w:rsid w:val="00CD73EA"/>
    <w:rsid w:val="00CF36E6"/>
    <w:rsid w:val="00D06F74"/>
    <w:rsid w:val="00D072F8"/>
    <w:rsid w:val="00D34CF7"/>
    <w:rsid w:val="00E10290"/>
    <w:rsid w:val="00EB49DE"/>
    <w:rsid w:val="00EF008A"/>
    <w:rsid w:val="00F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8CF6"/>
  <w15:docId w15:val="{30082F51-AC83-407B-B96C-5DAD737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3EA"/>
  </w:style>
  <w:style w:type="paragraph" w:styleId="a6">
    <w:name w:val="footer"/>
    <w:basedOn w:val="a"/>
    <w:link w:val="a7"/>
    <w:uiPriority w:val="99"/>
    <w:unhideWhenUsed/>
    <w:rsid w:val="00CD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4130-55BE-4E96-A347-60DA6C22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Дмитрий Петрович</dc:creator>
  <cp:keywords/>
  <dc:description/>
  <cp:lastModifiedBy>Алферова Анастасия Александровна</cp:lastModifiedBy>
  <cp:revision>20</cp:revision>
  <dcterms:created xsi:type="dcterms:W3CDTF">2015-06-05T15:58:00Z</dcterms:created>
  <dcterms:modified xsi:type="dcterms:W3CDTF">2022-11-08T11:41:00Z</dcterms:modified>
</cp:coreProperties>
</file>