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01F4" w14:textId="77777777" w:rsidR="004A4D85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 xml:space="preserve">ПЕРЕЧЕНЬ ОСНОВНЫХ ДОКУМЕНТОВ, ИСПОЛЬЗУЕМЫХ ПРИ ВЫПОЛНЕНИИ РАБОТ </w:t>
      </w:r>
    </w:p>
    <w:p w14:paraId="285DF414" w14:textId="77777777" w:rsidR="004A4D85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 xml:space="preserve">ПО ПОДТВЕРЖДЕНИЮ СООТВЕТСТВИЯ И ОПРЕДЕЛЯЮЩИХ ТРЕБОВАНИЯ К РАБОТАМ, </w:t>
      </w:r>
    </w:p>
    <w:p w14:paraId="3D8CBDD9" w14:textId="37696FC5" w:rsidR="00F55E89" w:rsidRPr="00E85905" w:rsidRDefault="00F55E89" w:rsidP="00A70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>ВЫПОЛНЯЕМЫМ ОРГАНОМ ПО СЕРТИФИКАЦИИ</w:t>
      </w:r>
    </w:p>
    <w:tbl>
      <w:tblPr>
        <w:tblW w:w="4093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5"/>
      </w:tblGrid>
      <w:tr w:rsidR="00717D5A" w:rsidRPr="00E85905" w14:paraId="7463287C" w14:textId="77777777" w:rsidTr="00A70CFF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215" w14:textId="557111F9" w:rsidR="00717D5A" w:rsidRPr="00E85905" w:rsidRDefault="00CF6F8E" w:rsidP="00CF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окументы в области стандартизации и иные, 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содержащие т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ребования к объект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сертификации (услуге, процессу) 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</w:t>
            </w:r>
            <w:r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устанавливающие порядок</w:t>
            </w:r>
            <w:r w:rsidR="00717D5A" w:rsidRPr="00E8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подтверждения соответствия</w:t>
            </w:r>
          </w:p>
        </w:tc>
      </w:tr>
      <w:tr w:rsidR="00717D5A" w:rsidRPr="00E85905" w14:paraId="07263B5A" w14:textId="77777777" w:rsidTr="00A70CFF">
        <w:trPr>
          <w:trHeight w:val="411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7A21" w14:textId="22C245E1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«Правила по охране труда в морских и речных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портах» (утверждены Приказом Министерства 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труда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и социальной защиты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н)</w:t>
            </w:r>
            <w:r w:rsidR="00D06F74" w:rsidRPr="00E859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963B278" w14:textId="00B3D53A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 (утверждены Приказом Мин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истерства 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и социальной защиты РФ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от 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4.12.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4A4D85" w:rsidRPr="00E85905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н).</w:t>
            </w:r>
          </w:p>
          <w:p w14:paraId="00C3CE46" w14:textId="0DF3A52A" w:rsidR="0052158A" w:rsidRPr="00E85905" w:rsidRDefault="0052158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на морских судах и судах внутреннего водного транспорта (</w:t>
            </w:r>
            <w:r w:rsidR="002E6A7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утверждены </w:t>
            </w:r>
            <w:r w:rsidR="002E6A76" w:rsidRPr="001113D2">
              <w:rPr>
                <w:rFonts w:ascii="Times New Roman" w:eastAsia="Times New Roman" w:hAnsi="Times New Roman" w:cs="Times New Roman"/>
                <w:lang w:eastAsia="ru-RU"/>
              </w:rPr>
              <w:t>Приказом Министерства труда и социальной защиты РФ от 11.12.2020 №886н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7DC577D7" w14:textId="5358BA65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Правила по охране труда при размещении, монтаже, техническом обслуживании и ремонте технологического оборудования (</w:t>
            </w:r>
            <w:r w:rsidR="002E6A76" w:rsidRPr="00E85905">
              <w:rPr>
                <w:rFonts w:ascii="Times New Roman" w:eastAsia="Times New Roman" w:hAnsi="Times New Roman" w:cs="Times New Roman"/>
                <w:lang w:eastAsia="ru-RU"/>
              </w:rPr>
              <w:t>утверждены Приказом Министерства труда и социальной защиты РФ от 27.11.2020 №833н</w:t>
            </w: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255B3E" w:rsidRPr="00E859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FF99E4" w14:textId="2B8445C0" w:rsidR="004A4D85" w:rsidRPr="00E85905" w:rsidRDefault="004A4D85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Методические указания по проведению экспертизы на соответствие требованиям условий труда в проектах строительства, утвержденные Министерства труда РФ от 22.11.1996.</w:t>
            </w:r>
          </w:p>
          <w:p w14:paraId="1B937DCD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СанПиН 2.1.8/2.2.4.1383-03</w:t>
            </w:r>
          </w:p>
          <w:p w14:paraId="22E56D53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ОСТ 15.216-79</w:t>
            </w:r>
            <w:bookmarkStart w:id="0" w:name="_GoBack"/>
            <w:bookmarkEnd w:id="0"/>
          </w:p>
          <w:p w14:paraId="569FCF82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ОСТ 15.217-79</w:t>
            </w:r>
          </w:p>
          <w:p w14:paraId="4BE89D92" w14:textId="77777777" w:rsidR="00717D5A" w:rsidRPr="00E85905" w:rsidRDefault="00717D5A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152 Р О 31.83.01-96</w:t>
            </w:r>
          </w:p>
          <w:p w14:paraId="38DBAE7B" w14:textId="77777777" w:rsidR="00717D5A" w:rsidRPr="00E85905" w:rsidRDefault="000446FC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ЯКУТ.23.01-2021</w:t>
            </w:r>
          </w:p>
          <w:p w14:paraId="1BD40593" w14:textId="77777777" w:rsidR="00EB49DE" w:rsidRPr="00E85905" w:rsidRDefault="00EB49DE" w:rsidP="00A70CFF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 Газпром 2-3.7-1232-2021</w:t>
            </w:r>
          </w:p>
          <w:p w14:paraId="2FE69ADD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Газпром 18000.2-010-2020</w:t>
            </w:r>
          </w:p>
          <w:p w14:paraId="3CCFEE8C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Р Газпром 2-1.3-1021-2015</w:t>
            </w:r>
          </w:p>
          <w:p w14:paraId="4D07678C" w14:textId="1CF43647" w:rsidR="00EB49DE" w:rsidRPr="00E85905" w:rsidRDefault="00610AA2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r w:rsidR="00EB49DE" w:rsidRPr="00E85905">
              <w:rPr>
                <w:rFonts w:ascii="Times New Roman" w:eastAsia="Times New Roman" w:hAnsi="Times New Roman" w:cs="Times New Roman"/>
                <w:lang w:eastAsia="ru-RU"/>
              </w:rPr>
              <w:t>Газпром 2-1.1-960-2015</w:t>
            </w:r>
          </w:p>
          <w:p w14:paraId="301C4A31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Р Газпром 2-1.1-901-2014</w:t>
            </w:r>
          </w:p>
          <w:p w14:paraId="4856F598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Р Газпром 2-1.1-902-2014</w:t>
            </w:r>
          </w:p>
          <w:p w14:paraId="0AC32E7D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ОС.001-2021</w:t>
            </w:r>
          </w:p>
          <w:p w14:paraId="7CDB1C7E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ОС.003-2021</w:t>
            </w:r>
          </w:p>
          <w:p w14:paraId="7CE0F89E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ОС.004-2021</w:t>
            </w:r>
          </w:p>
          <w:p w14:paraId="5DAEC680" w14:textId="77777777" w:rsidR="00EB49DE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ЯКУТ.005-15-2019</w:t>
            </w:r>
          </w:p>
          <w:p w14:paraId="1501F525" w14:textId="723488AB" w:rsidR="004A4D85" w:rsidRPr="00E85905" w:rsidRDefault="00EB49DE" w:rsidP="00A70C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5905">
              <w:rPr>
                <w:rFonts w:ascii="Times New Roman" w:eastAsia="Times New Roman" w:hAnsi="Times New Roman" w:cs="Times New Roman"/>
                <w:lang w:eastAsia="ru-RU"/>
              </w:rPr>
              <w:t>СТО ЯКУТ.003-15-2018</w:t>
            </w:r>
          </w:p>
        </w:tc>
      </w:tr>
      <w:tr w:rsidR="00717D5A" w:rsidRPr="00E85905" w14:paraId="309B000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F93EE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40D2B90B" w14:textId="77777777" w:rsidTr="00A70CFF">
        <w:trPr>
          <w:trHeight w:val="1137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F6D2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7A36CC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C445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2977D8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0BC5F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33511D9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5992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0B67D387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04BE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647FC0EA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A81A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135EC17D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830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480CDDEE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186CB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2542013F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AD88A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7B156484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6A2ED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5D878512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170F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E85905" w14:paraId="78DF045A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EFA9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69FCC80B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E85C" w14:textId="77777777" w:rsidR="00717D5A" w:rsidRPr="00E85905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7D052DF" w14:textId="77777777" w:rsidTr="00A70CFF">
        <w:trPr>
          <w:trHeight w:val="8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337CC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110CEDF9" w14:textId="77777777" w:rsidTr="00A70CFF">
        <w:trPr>
          <w:trHeight w:val="326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7EC9B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A658911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22015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2CA4ACC9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16F0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4D993C56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6C51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D5A" w:rsidRPr="000F5B4D" w14:paraId="196CACC9" w14:textId="77777777" w:rsidTr="00A70CFF">
        <w:trPr>
          <w:trHeight w:val="253"/>
        </w:trPr>
        <w:tc>
          <w:tcPr>
            <w:tcW w:w="5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9214" w14:textId="77777777" w:rsidR="00717D5A" w:rsidRPr="000F5B4D" w:rsidRDefault="00717D5A" w:rsidP="000F5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2D523D" w14:textId="77777777" w:rsidR="00CD73EA" w:rsidRDefault="00CD73EA" w:rsidP="000F5B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D73EA" w:rsidSect="000F5B4D">
      <w:footerReference w:type="default" r:id="rId8"/>
      <w:pgSz w:w="16838" w:h="11906" w:orient="landscape"/>
      <w:pgMar w:top="1134" w:right="737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44B92" w14:textId="77777777" w:rsidR="002477C2" w:rsidRDefault="002477C2" w:rsidP="00CD73EA">
      <w:pPr>
        <w:spacing w:after="0" w:line="240" w:lineRule="auto"/>
      </w:pPr>
      <w:r>
        <w:separator/>
      </w:r>
    </w:p>
  </w:endnote>
  <w:endnote w:type="continuationSeparator" w:id="0">
    <w:p w14:paraId="37CDBBF8" w14:textId="77777777" w:rsidR="002477C2" w:rsidRDefault="002477C2" w:rsidP="00CD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239878"/>
      <w:docPartObj>
        <w:docPartGallery w:val="Page Numbers (Bottom of Page)"/>
        <w:docPartUnique/>
      </w:docPartObj>
    </w:sdtPr>
    <w:sdtEndPr/>
    <w:sdtContent>
      <w:p w14:paraId="395E46BE" w14:textId="77777777" w:rsidR="00CD73EA" w:rsidRDefault="00CD73E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05">
          <w:rPr>
            <w:noProof/>
          </w:rPr>
          <w:t>2</w:t>
        </w:r>
        <w:r>
          <w:fldChar w:fldCharType="end"/>
        </w:r>
      </w:p>
    </w:sdtContent>
  </w:sdt>
  <w:p w14:paraId="70CCA882" w14:textId="77777777" w:rsidR="00CD73EA" w:rsidRDefault="00CD7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B930A" w14:textId="77777777" w:rsidR="002477C2" w:rsidRDefault="002477C2" w:rsidP="00CD73EA">
      <w:pPr>
        <w:spacing w:after="0" w:line="240" w:lineRule="auto"/>
      </w:pPr>
      <w:r>
        <w:separator/>
      </w:r>
    </w:p>
  </w:footnote>
  <w:footnote w:type="continuationSeparator" w:id="0">
    <w:p w14:paraId="269CD8E0" w14:textId="77777777" w:rsidR="002477C2" w:rsidRDefault="002477C2" w:rsidP="00CD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96C34"/>
    <w:multiLevelType w:val="hybridMultilevel"/>
    <w:tmpl w:val="9A3A09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9E"/>
    <w:rsid w:val="00005443"/>
    <w:rsid w:val="00016C0C"/>
    <w:rsid w:val="000446FC"/>
    <w:rsid w:val="000F5B4D"/>
    <w:rsid w:val="001113D2"/>
    <w:rsid w:val="0011426D"/>
    <w:rsid w:val="00114348"/>
    <w:rsid w:val="001179BC"/>
    <w:rsid w:val="00162AF6"/>
    <w:rsid w:val="00233962"/>
    <w:rsid w:val="002477C2"/>
    <w:rsid w:val="00255B3E"/>
    <w:rsid w:val="002B48EC"/>
    <w:rsid w:val="002C2C3C"/>
    <w:rsid w:val="002E6A76"/>
    <w:rsid w:val="003B7DF3"/>
    <w:rsid w:val="004121DD"/>
    <w:rsid w:val="004A4D85"/>
    <w:rsid w:val="005136EE"/>
    <w:rsid w:val="00516CE7"/>
    <w:rsid w:val="0052158A"/>
    <w:rsid w:val="00547ADE"/>
    <w:rsid w:val="00563FE8"/>
    <w:rsid w:val="00565E00"/>
    <w:rsid w:val="005E7F12"/>
    <w:rsid w:val="00610AA2"/>
    <w:rsid w:val="006508F8"/>
    <w:rsid w:val="007046F3"/>
    <w:rsid w:val="00717D5A"/>
    <w:rsid w:val="00841D02"/>
    <w:rsid w:val="008950AD"/>
    <w:rsid w:val="008C1725"/>
    <w:rsid w:val="00900EA3"/>
    <w:rsid w:val="00903546"/>
    <w:rsid w:val="00935C62"/>
    <w:rsid w:val="00955EEC"/>
    <w:rsid w:val="0098099E"/>
    <w:rsid w:val="009D7F71"/>
    <w:rsid w:val="00A62D12"/>
    <w:rsid w:val="00A70CFF"/>
    <w:rsid w:val="00AC1DD5"/>
    <w:rsid w:val="00BD7D37"/>
    <w:rsid w:val="00C623A5"/>
    <w:rsid w:val="00C76EEE"/>
    <w:rsid w:val="00C85D3E"/>
    <w:rsid w:val="00CB66BF"/>
    <w:rsid w:val="00CC35F6"/>
    <w:rsid w:val="00CD73EA"/>
    <w:rsid w:val="00CF36E6"/>
    <w:rsid w:val="00CF6F8E"/>
    <w:rsid w:val="00D06F74"/>
    <w:rsid w:val="00D072F8"/>
    <w:rsid w:val="00D34CF7"/>
    <w:rsid w:val="00E10290"/>
    <w:rsid w:val="00E85905"/>
    <w:rsid w:val="00EB49DE"/>
    <w:rsid w:val="00EF008A"/>
    <w:rsid w:val="00F55E89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8CF6"/>
  <w15:docId w15:val="{30082F51-AC83-407B-B96C-5DAD737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3EA"/>
  </w:style>
  <w:style w:type="paragraph" w:styleId="a6">
    <w:name w:val="footer"/>
    <w:basedOn w:val="a"/>
    <w:link w:val="a7"/>
    <w:uiPriority w:val="99"/>
    <w:unhideWhenUsed/>
    <w:rsid w:val="00CD7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FA6-5316-498F-B7E3-97141C87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Дмитрий Петрович</dc:creator>
  <cp:keywords/>
  <dc:description/>
  <cp:lastModifiedBy>Бирюкова Евгения Алексеевна</cp:lastModifiedBy>
  <cp:revision>3</cp:revision>
  <dcterms:created xsi:type="dcterms:W3CDTF">2024-12-05T12:12:00Z</dcterms:created>
  <dcterms:modified xsi:type="dcterms:W3CDTF">2024-12-06T08:47:00Z</dcterms:modified>
</cp:coreProperties>
</file>